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06" w:rsidRDefault="00B26A61" w:rsidP="00C25006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901A5" wp14:editId="6BC0BC2E">
                <wp:simplePos x="0" y="0"/>
                <wp:positionH relativeFrom="column">
                  <wp:posOffset>2254885</wp:posOffset>
                </wp:positionH>
                <wp:positionV relativeFrom="paragraph">
                  <wp:posOffset>25400</wp:posOffset>
                </wp:positionV>
                <wp:extent cx="2146935" cy="29464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006" w:rsidRPr="00497FDC" w:rsidRDefault="0055790A" w:rsidP="00C25006">
                            <w:pPr>
                              <w:pStyle w:val="a3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006"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(Project idea </w:t>
                            </w:r>
                            <w:r w:rsidR="00C25006" w:rsidRPr="00497FD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cs/>
                              </w:rPr>
                              <w:t>รายโครงการ)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7.55pt;margin-top:2pt;width:169.05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" filled="f" stroked="f">
                <v:textbox style="mso-fit-shape-to-text:t">
                  <w:txbxContent>
                    <w:p w:rsidR="00C25006" w:rsidRPr="00497FDC" w:rsidRDefault="0055790A" w:rsidP="00C25006">
                      <w:pPr>
                        <w:pStyle w:val="a3"/>
                        <w:spacing w:before="0" w:beforeAutospacing="0" w:after="0" w:afterAutospacing="0" w:line="320" w:lineRule="exact"/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C25006"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(Project idea </w:t>
                      </w:r>
                      <w:r w:rsidR="00C25006" w:rsidRPr="00497FDC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cs/>
                        </w:rPr>
                        <w:t>รายโครงการ)</w:t>
                      </w:r>
                    </w:p>
                  </w:txbxContent>
                </v:textbox>
              </v:shape>
            </w:pict>
          </mc:Fallback>
        </mc:AlternateContent>
      </w:r>
    </w:p>
    <w:p w:rsidR="00C25006" w:rsidRPr="00A66E1F" w:rsidRDefault="00C25006" w:rsidP="00C25006">
      <w:pPr>
        <w:jc w:val="thaiDistribute"/>
        <w:rPr>
          <w:rFonts w:ascii="TH SarabunIT๙" w:hAnsi="TH SarabunIT๙" w:cs="TH SarabunIT๙"/>
        </w:rPr>
      </w:pPr>
    </w:p>
    <w:p w:rsidR="00C25006" w:rsidRPr="00A66E1F" w:rsidRDefault="00C25006" w:rsidP="00C25006">
      <w:pPr>
        <w:jc w:val="thaiDistribute"/>
        <w:rPr>
          <w:rFonts w:ascii="TH SarabunIT๙" w:hAnsi="TH SarabunIT๙" w:cs="TH SarabunIT๙"/>
        </w:rPr>
      </w:pPr>
    </w:p>
    <w:p w:rsidR="00C25006" w:rsidRPr="00A8523A" w:rsidRDefault="00C25006" w:rsidP="00C25006">
      <w:pPr>
        <w:tabs>
          <w:tab w:val="center" w:pos="5245"/>
        </w:tabs>
        <w:rPr>
          <w:rFonts w:ascii="TH SarabunIT๙" w:hAnsi="TH SarabunIT๙" w:cs="TH SarabunIT๙"/>
          <w:b/>
          <w:bCs/>
        </w:rPr>
      </w:pPr>
      <w:r w:rsidRPr="00A8523A">
        <w:rPr>
          <w:rFonts w:ascii="TH SarabunIT๙" w:hAnsi="TH SarabunIT๙" w:cs="TH SarabunIT๙"/>
          <w:b/>
          <w:bCs/>
          <w:cs/>
        </w:rPr>
        <w:t>แบบสรุปโครงการแบบย่อ (</w:t>
      </w:r>
      <w:r w:rsidRPr="00A8523A">
        <w:rPr>
          <w:rFonts w:ascii="TH SarabunIT๙" w:hAnsi="TH SarabunIT๙" w:cs="TH SarabunIT๙"/>
          <w:b/>
          <w:bCs/>
        </w:rPr>
        <w:t>Project idea)</w:t>
      </w:r>
    </w:p>
    <w:p w:rsidR="00C25006" w:rsidRPr="00A8523A" w:rsidRDefault="00C25006" w:rsidP="00C25006">
      <w:pPr>
        <w:ind w:firstLine="567"/>
        <w:jc w:val="center"/>
        <w:rPr>
          <w:rFonts w:ascii="TH SarabunIT๙" w:hAnsi="TH SarabunIT๙" w:cs="TH SarabunIT๙"/>
          <w:b/>
          <w:bCs/>
        </w:rPr>
      </w:pPr>
    </w:p>
    <w:p w:rsidR="00C25006" w:rsidRDefault="0055790A" w:rsidP="00B26A61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แนวทางของแผนพัฒนาภาค</w:t>
      </w:r>
      <w:r w:rsidR="00DA6FCA">
        <w:rPr>
          <w:rFonts w:ascii="TH SarabunIT๙" w:hAnsi="TH SarabunIT๙" w:cs="TH SarabunIT๙" w:hint="cs"/>
          <w:b/>
          <w:bCs/>
          <w:cs/>
        </w:rPr>
        <w:t>ตะวัน</w:t>
      </w:r>
    </w:p>
    <w:p w:rsidR="00C25006" w:rsidRPr="00A8523A" w:rsidRDefault="0087427E" w:rsidP="00C25006">
      <w:pPr>
        <w:ind w:firstLine="56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7494"/>
      </w:tblGrid>
      <w:tr w:rsidR="00C25006" w:rsidRPr="00A8523A" w:rsidTr="00BA62B7">
        <w:tc>
          <w:tcPr>
            <w:tcW w:w="2286" w:type="dxa"/>
            <w:shd w:val="clear" w:color="auto" w:fill="F2F2F2"/>
            <w:vAlign w:val="center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หัวข้อ</w:t>
            </w:r>
          </w:p>
        </w:tc>
        <w:tc>
          <w:tcPr>
            <w:tcW w:w="7494" w:type="dxa"/>
            <w:shd w:val="clear" w:color="auto" w:fill="F2F2F2"/>
            <w:vAlign w:val="center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C25006" w:rsidRPr="00A8523A" w:rsidTr="00BA62B7">
        <w:tc>
          <w:tcPr>
            <w:tcW w:w="2286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</w:rPr>
            </w:pP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๑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7494" w:type="dxa"/>
          </w:tcPr>
          <w:p w:rsidR="00C25006" w:rsidRPr="00870B11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F2764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 </w:t>
            </w:r>
            <w:r w:rsidR="00870B11" w:rsidRPr="00870B11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  <w:cs/>
              </w:rPr>
              <w:t>โครงการเพิ่มศักยภาพการผลิตโคเนื้อคุณภาพสูงภาคตะวันออกเฉียงเหนือ</w:t>
            </w:r>
          </w:p>
        </w:tc>
      </w:tr>
      <w:tr w:rsidR="00C25006" w:rsidRPr="00A8523A" w:rsidTr="00BA62B7">
        <w:tc>
          <w:tcPr>
            <w:tcW w:w="2286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๒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7494" w:type="dxa"/>
          </w:tcPr>
          <w:p w:rsidR="00C25006" w:rsidRDefault="008E5595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8E5595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  <w:cs/>
              </w:rPr>
              <w:t>ที่มา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 นโยบายรัฐบาลพลเอก ประยุทธ์ จันทร์โอชา ซึ่งแถลงต่อสภานิติบัญญัติแห่งชาติ ข้อ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6.5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จะดูแลเกษตรกรให้มีรายได้ที่เหมาะสมด้วยวิธีการต่างๆ และข้อ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6.15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ในด้านเกษตรกรรมใน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2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เรื่องใหญ่คือการปรับโครงสร้างการผลิตสินค้าเกษตรให้สอดคล้องกับความต้องการ และสนับสนุนให้เกษตรกรให้สอดคล้องกับความคล้องต้องการกับความต้องการและสนับสนุนให้สหกรณ์ กลุ่มเกษตรกรเพิ่มบทบาทในฐานะผู้ซื้อผลผลิตจนถึงการแปรรูปและการส่งออก และยุทธศาสตร์ชาติ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20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ปี (พ.ศ.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2560-2579)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ยุทธศาสตร์ที่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2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การสร้างความสามารถในการแข่งขัน ข้อ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2)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ภาคการเกษตร ให้เสริมสร้างการผลิตการเกษตรให้เข้มแข็งและยั่งยืน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เพิ่มขีดความสามารถในการแข่งขันของภาคเกษตร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ส่งเสริมเกษตรกรรายย่อยให้ปรับไปสู่รูปแบบเกษตรยั่งยืนที่เป็นมิตรกับสิ่งแวดล้อม และรวมกลุ่มเกษตรกรเพื่อพัฒนาอาชีพ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พัฒนาสินค้าและอาหารที่มีศักยภาพในการแข่งขัน และสอดคล้องกับยุทธศาสตร์ที่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9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 xml:space="preserve">การพัฒนาภาค เมือง และพื้นที่เศรษฐกิจ ของแผนพัฒนาเศรษฐกิจและสังคมแห่งชาติฉบับที่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 xml:space="preserve">12 </w:t>
            </w:r>
            <w:r w:rsidRPr="008E5595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รวมถึงยุทธศาสตร์การพัฒนาภาคตะวันออกเฉียงเหนือ ในประเด็นยุทธศาสตร์“เพิ่มประสิทธิภาพการผลิตสินค้าเกษตรสู่มาตรฐานเกษตรอินทรีย์และอาหารปลอดภัย”</w:t>
            </w:r>
          </w:p>
          <w:p w:rsidR="008E5595" w:rsidRDefault="008E5595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8E55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สรุปสาระสำคัญ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สภาพปัญหา/ความต้องการ :  จุดแข็งจากการวิเคราะห์ 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 xml:space="preserve">SWOT 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>ในด้านการปศุสัตว์ของภาคตะวันออกเฉียงเหนือ พบว่าทั้ง 20 จังหวัดมีโคเนื้อเป็นผลิตภัณฑ์ทางการเกษตรที่สำคัญ ประกอบกับยุทธศาสตร์การพัฒนาภาคตะวันออกเฉียงเหนือ ในประเด็นยุทธศาสตร์”เพิ่มประสิทธิภาพการผลิตสินค้าเกษตรสู่มาตรฐานเกษตรอินทรีย์และอาหารปลอดภัย”ก็ได้กำหนดให้พื้นที่ภาคตะวันออกเฉียงเหนือเป็นแหล่งผลิตโคเนื้อคุณภาพสูง   การผลิตโคเนื้อคุณภาพของภาคตะวันออกเฉียงเหนือเป็นที่รู้จักและยอมรับกันทั่วประเทศ ตลาดมีความต้องการเพิ่มมากขึ้นอย่างต่อเนื่อง แต่ในสภาพปัจจุบันปัญหาลูกโคเนื้อซึ่งเป็นต้นน้ำที่จะนำเข้าสู่กระบวนการขุนยังมีไม่พียงพอกับความต้องการของพื้นที กล่าวคือสามารถผลิตได้ปีละประมาณ 6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>000 ตัว ขณะที่ความต้องการของตลาดมีอยู่ประมาณ 15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>000-20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>000 ตัว ซึ่งต้องใช้แม่โคพื้นฐานในการผลิตลูกโคดังกล่าวปีละ 50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>000-53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>,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400 ตัว ทำให้ต้องเสียค่าใช้จ่ายในการเดินทางไปหาซื้อและขนส่งลูกโคเนื้อจากต่างพื้นที่ต่างๆ ทั่วประเทศมาขุนในพื้นที่ และหาซื้อยากขึ้นเนื่องจากปริมาณโคเนื้อเริ่มขาดแคลนเพราะมีการกว้านซื้อเพื่อส่งออกต่างประเทศมากขึ้น จึงจำเป็นต้องเร่งการผลิตทั้งในส่วนของแม่โคทดแทน และลูกโคต้นน้ำในการเลี้ยงขุน และปัญหาการลดลงของจำนวนโคในพื้นที่อีกส่วนหนึ่งมาจากพื้นที่เลี้ยงสัตว์ลดลง เนื่องจากเกษตรกรหันไปใช้พื้นที่ในการปลูกพืชเศรษฐกิจอื่นตลอดจนการใช้สารเคมีที่มีอันตรายต่อสัตว์ในการปลูกพืช ทำให้ไม่สามารถเลี้ยงโคได้ เป็นผลให้เกิดแรงจูงใจในการลักลอบนำเข้าเนื้อโคแช่แข็ง รวมถึงโคมีชีวิตตามแนวชายแดนจากประเทศเพื่อนบ้าน ทำให้เกิดความเสี่ยงต่อการนำโรคระบาดสัตว์เข้ามาในประเทศ ทำให้เสียงบประมาณในการควบคุมกำจัดโรค เกิดความสูญเสียด้านเศรษฐกิจโดยเฉพาะเมื่อต้องเข้าสู่การแข่งขันตามข้อตกลง </w:t>
            </w:r>
            <w:r w:rsidRPr="008E5595">
              <w:rPr>
                <w:rFonts w:ascii="TH SarabunIT๙" w:hAnsi="TH SarabunIT๙" w:cs="TH SarabunIT๙"/>
                <w:sz w:val="26"/>
                <w:szCs w:val="26"/>
              </w:rPr>
              <w:t xml:space="preserve">FTA 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>กับประเทศคู่ค้า</w:t>
            </w:r>
          </w:p>
          <w:p w:rsidR="00BA62B7" w:rsidRDefault="00BA62B7" w:rsidP="00BA62B7">
            <w:pPr>
              <w:pStyle w:val="a3"/>
              <w:spacing w:before="0" w:beforeAutospacing="0" w:after="0" w:afterAutospacing="0"/>
              <w:ind w:firstLine="567"/>
              <w:rPr>
                <w:rFonts w:ascii="TH SarabunIT๙" w:hAnsi="TH SarabunIT๙" w:cs="TH SarabunIT๙"/>
                <w:sz w:val="26"/>
                <w:szCs w:val="26"/>
              </w:rPr>
            </w:pPr>
            <w:r w:rsidRPr="008E559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ความเร่งด่วน</w:t>
            </w:r>
            <w:r w:rsidRPr="008E559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: (ระบุระดับความจำเป็นเร่งด่วน) ...ความจำเป็นที่ต้องดำเนินการโครงการนี้เพราะผู้บริโภคมีความต้องการบริโภคเนื้อโคคุณภาเพิ่มขึ้น แต่ลูกโคสำหรับขุนขาดแคลน ประกอบกับการเลี้ยงโคเนื้อมีต้นทุนสูง กำไรลดลง มีการแข่งขันด้านการผลิต การแปรรูป การตลาดโคเนื้อทั้งในและต่างประเทศมีมากขึ้น หากไม่ดำเนินโครงการจะสร้างความเสียหาย เกษตรกรสูญเสียความสามารถในกรแข่งขัน เสียโอกาสทางด้านเศรษฐกิจในการประกอบอาชีพของเกษตรกรและอาจเกิดภาวะขาดแคลนเนื้อโคตลอดจนปัญหาราคาเนื้อโคแพงขึ้นมากจนทำให้ประชาชนผู้บริโภคเดือดร้อน  นอกจากนี้มูลสัตว์ยังสามารถนำมาเป็นปุ๋ย ที่ช่วยลดต้นทุนการปลูกพืชของเกษตรกร ช่วยสนับสนุนการประกอบอาชีพตามหลักปรัชญาของเศรษฐกิจพอเพียง เป็นส่วนหนึ่งของเกษตรกรรมยั่งยืน</w:t>
            </w:r>
          </w:p>
          <w:p w:rsidR="008E5595" w:rsidRDefault="008E5595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62B7" w:rsidRDefault="00BA62B7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62B7" w:rsidRPr="001E2FFE" w:rsidRDefault="00BA62B7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BA62B7" w:rsidRPr="00A8523A" w:rsidTr="00207111">
        <w:tc>
          <w:tcPr>
            <w:tcW w:w="2286" w:type="dxa"/>
            <w:shd w:val="clear" w:color="auto" w:fill="F2F2F2"/>
            <w:vAlign w:val="center"/>
          </w:tcPr>
          <w:p w:rsidR="00BA62B7" w:rsidRPr="002F2764" w:rsidRDefault="00BA62B7" w:rsidP="00207111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494" w:type="dxa"/>
            <w:shd w:val="clear" w:color="auto" w:fill="F2F2F2"/>
            <w:vAlign w:val="center"/>
          </w:tcPr>
          <w:p w:rsidR="00BA62B7" w:rsidRPr="002F2764" w:rsidRDefault="00BA62B7" w:rsidP="00207111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C25006" w:rsidRPr="00A8523A" w:rsidTr="00BA62B7">
        <w:tc>
          <w:tcPr>
            <w:tcW w:w="2286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๓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วัตถุประสงค์ของโครงการ</w:t>
            </w:r>
          </w:p>
        </w:tc>
        <w:tc>
          <w:tcPr>
            <w:tcW w:w="7494" w:type="dxa"/>
          </w:tcPr>
          <w:p w:rsidR="00C25006" w:rsidRDefault="00C25006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1. </w:t>
            </w:r>
            <w:r w:rsidR="008D3A5A" w:rsidRPr="008D3A5A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เพื่อส่งเสริมการเพิ่มประสิทธิภาพและลดต้นทุนการผลิตสินค้าคุณภาพ</w:t>
            </w:r>
            <w:r w:rsidR="008D3A5A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br/>
            </w:r>
            <w:r w:rsidR="008D3A5A" w:rsidRPr="008D3A5A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ของเกษตรกร</w:t>
            </w:r>
          </w:p>
          <w:p w:rsidR="008D3A5A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="008D3A5A" w:rsidRPr="008D3A5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เพื่อเพิ่มผลผลิตเนื้อโคที่มีคุณภาพปลอดภัย ได้มาตรฐาน และเป็นมิตรกับสิ่งแวดล้อม</w:t>
            </w:r>
          </w:p>
          <w:p w:rsidR="008E5595" w:rsidRDefault="008E5595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</w:t>
            </w:r>
            <w:r w:rsidR="008D3A5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8D3A5A" w:rsidRPr="008D3A5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ารตลาด/ช่องทางจำหน่ายให้กลุ่มจังหวัดภาคตะวัดออกเฉียงเหนือเป็นศูนย์กระจายสินค้าโคเนื้อคุณภาพสู่ตลาดภายในประเทศและต่างประเทศ</w:t>
            </w:r>
          </w:p>
          <w:p w:rsidR="008E5595" w:rsidRPr="002F2764" w:rsidRDefault="008E5595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๔.</w:t>
            </w:r>
            <w:r w:rsidR="008D3A5A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D3A5A" w:rsidRPr="008D3A5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เพื่อเพิ่มพูนรายได้และพัฒนาอาชีพให้เกษตรกรอย่างยั่งยืน</w:t>
            </w:r>
          </w:p>
        </w:tc>
      </w:tr>
      <w:tr w:rsidR="00C25006" w:rsidRPr="00A8523A" w:rsidTr="00BA62B7">
        <w:tc>
          <w:tcPr>
            <w:tcW w:w="2286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76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4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ตัวชี้วัดความสำเร็จของโครงการ</w:t>
            </w:r>
          </w:p>
          <w:p w:rsidR="00C25006" w:rsidRPr="002F2764" w:rsidRDefault="00C25006" w:rsidP="00E95D93">
            <w:pPr>
              <w:pStyle w:val="a3"/>
              <w:spacing w:before="0" w:beforeAutospacing="0" w:after="0" w:afterAutospacing="0"/>
              <w:ind w:left="317" w:hanging="28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7494" w:type="dxa"/>
            <w:shd w:val="clear" w:color="auto" w:fill="FFFF00"/>
          </w:tcPr>
          <w:p w:rsidR="004C5658" w:rsidRDefault="005A48B1" w:rsidP="005A48B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shd w:val="clear" w:color="auto" w:fill="FFFF00"/>
              </w:rPr>
            </w:pPr>
            <w:r w:rsidRPr="005A48B1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1.</w:t>
            </w:r>
            <w:r w:rsidR="00EE3E6C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 จำนวนฟาร์มเกษตรกรได้รับการพัฒนาเป็นฟาร์มมารฐาน </w:t>
            </w:r>
            <w:r w:rsidR="00EE3E6C">
              <w:rPr>
                <w:rFonts w:ascii="TH SarabunIT๙" w:hAnsi="TH SarabunIT๙" w:cs="TH SarabunIT๙"/>
                <w:sz w:val="26"/>
                <w:szCs w:val="26"/>
                <w:shd w:val="clear" w:color="auto" w:fill="FFFF00"/>
              </w:rPr>
              <w:t xml:space="preserve">GAP </w:t>
            </w:r>
            <w:r w:rsidR="00EE3E6C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จำนวน 741 ฟาร์ม</w:t>
            </w:r>
            <w:r w:rsidR="00DD0C6D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 </w:t>
            </w:r>
          </w:p>
          <w:p w:rsidR="001264C3" w:rsidRDefault="001264C3" w:rsidP="005A48B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shd w:val="clear" w:color="auto" w:fill="FFFF00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2.</w:t>
            </w:r>
            <w:r w:rsidR="00EE3E6C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 จำนวนแม่พันธุ์โคเนื้อได้รับการผสมเทียมโคเนื้อคุณภาพสูง จำนวน 20,000 ตัว </w:t>
            </w:r>
          </w:p>
          <w:p w:rsidR="00A62E26" w:rsidRDefault="00A62E26" w:rsidP="005A48B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shd w:val="clear" w:color="auto" w:fill="FFFF00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3</w:t>
            </w:r>
            <w:r w:rsidR="00070B29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. ลดพื้นที่ปลูกพืชในพื้นที่ไม่เหมาะสมมาเลี้ยงโคเนื้อคุณภาพสูงไม่น้อยกว่า 10,000 ไร่</w:t>
            </w:r>
          </w:p>
          <w:p w:rsidR="00970129" w:rsidRPr="001264C3" w:rsidRDefault="00A62E26" w:rsidP="005A48B1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shd w:val="clear" w:color="auto" w:fill="FFFF00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4. โรงแปรรูปพัฒนาผลิตภัณฑ์จากเนื้อโคได้รับการรับรอง </w:t>
            </w:r>
            <w:r>
              <w:rPr>
                <w:rFonts w:ascii="TH SarabunIT๙" w:hAnsi="TH SarabunIT๙" w:cs="TH SarabunIT๙"/>
                <w:sz w:val="26"/>
                <w:szCs w:val="26"/>
                <w:shd w:val="clear" w:color="auto" w:fill="FFFF00"/>
              </w:rPr>
              <w:t xml:space="preserve">GMP </w:t>
            </w:r>
            <w:r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และ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อย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>. จำนวน 1 แห่ง</w:t>
            </w:r>
            <w:r w:rsidR="005A48B1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 </w:t>
            </w:r>
            <w:r w:rsidR="00016BB5" w:rsidRPr="00016BB5">
              <w:rPr>
                <w:rFonts w:ascii="TH SarabunIT๙" w:hAnsi="TH SarabunIT๙" w:cs="TH SarabunIT๙" w:hint="cs"/>
                <w:sz w:val="26"/>
                <w:szCs w:val="26"/>
                <w:shd w:val="clear" w:color="auto" w:fill="FFFF00"/>
                <w:cs/>
              </w:rPr>
              <w:t xml:space="preserve">                          </w:t>
            </w:r>
            <w:r w:rsidR="00016BB5" w:rsidRPr="00016BB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                                              </w:t>
            </w:r>
            <w:r w:rsidR="00016BB5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</w:p>
        </w:tc>
      </w:tr>
      <w:tr w:rsidR="00C25006" w:rsidRPr="00A8523A" w:rsidTr="00BA62B7">
        <w:tc>
          <w:tcPr>
            <w:tcW w:w="2286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2F276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5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ผลผลิต/ผลลัพธ์</w:t>
            </w:r>
          </w:p>
        </w:tc>
        <w:tc>
          <w:tcPr>
            <w:tcW w:w="7494" w:type="dxa"/>
          </w:tcPr>
          <w:p w:rsidR="005A48B1" w:rsidRDefault="00D50B30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</w:rPr>
            </w:pPr>
            <w:r w:rsidRPr="00632411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6"/>
                <w:szCs w:val="26"/>
                <w:cs/>
              </w:rPr>
              <w:t xml:space="preserve">ผลผลิต </w:t>
            </w:r>
          </w:p>
          <w:p w:rsidR="00D50B30" w:rsidRPr="00632411" w:rsidRDefault="005A48B1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        </w:t>
            </w:r>
            <w:r w:rsidR="00D50B30" w:rsidRPr="00970129">
              <w:rPr>
                <w:rFonts w:ascii="TH SarabunIT๙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>1.</w:t>
            </w:r>
            <w:r w:rsidR="00D50B30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="00D50B30"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ความรู้ด้านการเลี้ยงโคที่มีคุณภาพและมีน้ำเชื้อเพียงพอในการผสมเทียมให้ได้สายพันธุ์ที่ต้องการเพิ่มมากขึ้น</w:t>
            </w:r>
          </w:p>
          <w:p w:rsidR="00D50B30" w:rsidRDefault="005A48B1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="00D50B30" w:rsidRPr="00632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="00D50B30"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เกษตรกรมีพืชอาหารสัตว์ราคาถูกไว้ใช้ได้ตลอดปี ไม่ขาดแคลนในฤดูแล้งหรือภาวะเกิดภัยพิบัติ</w:t>
            </w:r>
          </w:p>
          <w:p w:rsidR="00D50B30" w:rsidRDefault="00D50B30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๓. </w:t>
            </w:r>
            <w:r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สินค้าจากเนื้อโคคุณภาพสูงมีบรรจุภัณฑ์ที่น่าสนใจของผู้บริโภค</w:t>
            </w:r>
          </w:p>
          <w:p w:rsidR="00D50B30" w:rsidRDefault="00D50B30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๔. </w:t>
            </w:r>
            <w:r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จังหวัดในภาคตะวันออกเฉียงเหนือมี </w:t>
            </w:r>
            <w:r w:rsidRPr="00970129">
              <w:rPr>
                <w:rFonts w:ascii="TH SarabunIT๙" w:hAnsi="TH SarabunIT๙" w:cs="TH SarabunIT๙"/>
                <w:sz w:val="26"/>
                <w:szCs w:val="26"/>
              </w:rPr>
              <w:t xml:space="preserve">Brand </w:t>
            </w:r>
            <w:r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สินค้าจากเนื้อโคคุณภาพ</w:t>
            </w:r>
            <w:proofErr w:type="spellStart"/>
            <w:r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มากชึ้น</w:t>
            </w:r>
            <w:proofErr w:type="spellEnd"/>
          </w:p>
          <w:p w:rsidR="00D50B30" w:rsidRPr="00632411" w:rsidRDefault="00D50B30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๕. </w:t>
            </w:r>
            <w:r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สินค้าจากเนื้อโคคุณภาพสูงจากภาคตะวันออกเฉียงเหนือเป็นที่รู้จักกว้างขวางมากขึ้น</w:t>
            </w:r>
          </w:p>
          <w:p w:rsidR="005A48B1" w:rsidRDefault="00D50B30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ผลลัพธ์  </w:t>
            </w:r>
          </w:p>
          <w:p w:rsidR="00D50B30" w:rsidRPr="00632411" w:rsidRDefault="001264C3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</w:t>
            </w:r>
            <w:r w:rsidR="00D50B30" w:rsidRPr="00632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D50B30"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เกษตรกรหันมาเลี้ยงโคเนื้อเพื่อขึ้น/จำนวนโคเนื้อเพิ่มขึ้น</w:t>
            </w:r>
          </w:p>
          <w:p w:rsidR="00D50B30" w:rsidRDefault="00D50B30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 w:rsidRPr="00632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1264C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</w:t>
            </w:r>
            <w:r w:rsidRPr="0063241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2. </w:t>
            </w:r>
            <w:r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เกษตรกรสามารถใช้พื้นที่ในการเลี้ยงโคเนื้อลดลง ลดระยะเวลาที่ใช้เลี้ยงสัตว์ในแต่ละวันลง</w:t>
            </w:r>
          </w:p>
          <w:p w:rsidR="00D50B30" w:rsidRDefault="001264C3" w:rsidP="00D50B30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     </w:t>
            </w:r>
            <w:r w:rsidR="00D50B30" w:rsidRPr="0097012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๓.</w:t>
            </w:r>
            <w:r w:rsidR="00D50B3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D50B30"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ผู้บริโภคหันมาบริโภคเนื้อโคคุณภาพสูงที่ผลิตในประเทศมากขึ้น</w:t>
            </w:r>
          </w:p>
          <w:p w:rsidR="00D50B30" w:rsidRPr="002F2764" w:rsidRDefault="001264C3" w:rsidP="00D50B3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      </w:t>
            </w:r>
            <w:r w:rsidR="00D50B30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๔. </w:t>
            </w:r>
            <w:r w:rsidR="00D50B30" w:rsidRPr="00970129">
              <w:rPr>
                <w:rFonts w:ascii="TH SarabunIT๙" w:hAnsi="TH SarabunIT๙" w:cs="TH SarabunIT๙"/>
                <w:sz w:val="26"/>
                <w:szCs w:val="26"/>
                <w:cs/>
              </w:rPr>
              <w:t>สินค้าจากเนื้อโคคุณภาพสูงจากภาคตะวันออกเฉียงเหนือมีช่องทางจำหน่ายได้มากขึ้นและกว้างขวางมากขึ้น</w:t>
            </w:r>
          </w:p>
        </w:tc>
      </w:tr>
      <w:tr w:rsidR="00C25006" w:rsidRPr="00165A3A" w:rsidTr="00BA62B7">
        <w:tc>
          <w:tcPr>
            <w:tcW w:w="2286" w:type="dxa"/>
          </w:tcPr>
          <w:p w:rsidR="00C25006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</w:pPr>
            <w:r w:rsidRPr="002F276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6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ความเชื่อมโยงกับยุทธศาสตร์</w:t>
            </w:r>
          </w:p>
          <w:p w:rsidR="00DD0C6D" w:rsidRPr="00DD0C6D" w:rsidRDefault="00DD0C6D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C25006" w:rsidRPr="001264C3" w:rsidRDefault="00C25006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7"/>
                <w:szCs w:val="27"/>
              </w:rPr>
            </w:pPr>
            <w:r w:rsidRPr="001264C3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</w:t>
            </w:r>
            <w:r w:rsidR="00D50B30" w:rsidRPr="001264C3">
              <w:rPr>
                <w:rFonts w:ascii="TH SarabunIT๙" w:hAnsi="TH SarabunIT๙" w:cs="TH SarabunIT๙"/>
                <w:sz w:val="27"/>
                <w:szCs w:val="27"/>
                <w:cs/>
              </w:rPr>
              <w:t>ยุทธศาสตร์ชาติระยะ 20 ปี</w:t>
            </w:r>
          </w:p>
          <w:p w:rsidR="00C25006" w:rsidRDefault="00C25006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0B30" w:rsidRDefault="00D50B30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D50B30" w:rsidRDefault="00D50B30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A48B1" w:rsidRDefault="005A48B1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0C6D" w:rsidRPr="00DD0C6D" w:rsidRDefault="00DD0C6D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006" w:rsidRPr="00D50B30" w:rsidRDefault="00C25006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="00D50B30" w:rsidRPr="00D50B30">
              <w:rPr>
                <w:rFonts w:ascii="TH SarabunIT๙" w:hAnsi="TH SarabunIT๙" w:cs="TH SarabunIT๙"/>
                <w:sz w:val="27"/>
                <w:szCs w:val="27"/>
                <w:cs/>
              </w:rPr>
              <w:t>แผนพัฒนาเศรษฐกิจและสังคมแห่งชาติ ฉบับที่ 12</w:t>
            </w:r>
          </w:p>
          <w:p w:rsidR="00D217D9" w:rsidRPr="00DD0C6D" w:rsidRDefault="00D217D9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A48B1" w:rsidRPr="005A48B1" w:rsidRDefault="005A48B1" w:rsidP="00DD0C6D">
            <w:pPr>
              <w:pStyle w:val="a3"/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C25006" w:rsidRPr="005A48B1" w:rsidRDefault="00C25006" w:rsidP="00DD0C6D">
            <w:pPr>
              <w:pStyle w:val="a3"/>
              <w:spacing w:before="0" w:beforeAutospacing="0" w:after="0" w:afterAutospacing="0"/>
              <w:ind w:left="317" w:hanging="288"/>
              <w:jc w:val="right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5A48B1">
              <w:rPr>
                <w:rFonts w:ascii="TH SarabunIT๙" w:hAnsi="TH SarabunIT๙" w:cs="TH SarabunIT๙" w:hint="cs"/>
                <w:sz w:val="27"/>
                <w:szCs w:val="27"/>
                <w:cs/>
              </w:rPr>
              <w:t xml:space="preserve">- </w:t>
            </w:r>
            <w:r w:rsidR="00D50B30" w:rsidRPr="005A48B1">
              <w:rPr>
                <w:rFonts w:ascii="TH SarabunIT๙" w:hAnsi="TH SarabunIT๙" w:cs="TH SarabunIT๙"/>
                <w:sz w:val="27"/>
                <w:szCs w:val="27"/>
                <w:cs/>
              </w:rPr>
              <w:t>แผนพัฒนาภาค</w:t>
            </w:r>
          </w:p>
        </w:tc>
        <w:tc>
          <w:tcPr>
            <w:tcW w:w="7494" w:type="dxa"/>
          </w:tcPr>
          <w:p w:rsidR="00D50B30" w:rsidRDefault="00D50B30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</w:rPr>
            </w:pPr>
          </w:p>
          <w:p w:rsidR="00DD0C6D" w:rsidRPr="00DD0C6D" w:rsidRDefault="00DD0C6D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48"/>
                <w:szCs w:val="48"/>
              </w:rPr>
            </w:pPr>
          </w:p>
          <w:p w:rsidR="00D50B30" w:rsidRPr="002F2764" w:rsidRDefault="00D50B30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6"/>
                <w:szCs w:val="26"/>
                <w:cs/>
              </w:rPr>
              <w:t>ประเด็นยุทธศาสตร์ที่ ๒</w:t>
            </w:r>
            <w:r w:rsidR="00C25006">
              <w:rPr>
                <w:rFonts w:ascii="TH SarabunIT๙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 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การสร้างความสามารถในการแข่งขัน</w:t>
            </w:r>
            <w:r w:rsidR="001264C3">
              <w:rPr>
                <w:rFonts w:ascii="TH SarabunIT๙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 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ข้อ 2.3) ภาคการเกษตร ให้เสริมสร้างการผลิตการเกษตรให้เข้มแข็งและยั่งยืน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,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เพิ่มขีดความสามารถในการแข่งขันของภาคเกษตร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,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ส่งเสริมเกษตรกรรายย่อยให้ปรับไปสู่รูปแบบเกษตรยั่งยืนที่เป็นมิตรกับสิ่งแวดล้อม และรวมกลุ่มเกษตรกรเพื่อพัฒนาอาชีพ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,</w:t>
            </w:r>
            <w:r w:rsidRPr="00D50B30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พัฒนาสินค้าและอาหารที่มีศักยภาพในการแข่งขัน</w:t>
            </w:r>
          </w:p>
          <w:p w:rsidR="00C25006" w:rsidRDefault="00C25006" w:rsidP="00E95D93">
            <w:pPr>
              <w:pStyle w:val="a3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A48B1" w:rsidRDefault="008B785C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ประเด็นยุทธศาสตร์ที่ ๓</w:t>
            </w:r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8B785C">
              <w:rPr>
                <w:rFonts w:ascii="TH SarabunIT๙" w:hAnsi="TH SarabunIT๙" w:cs="TH SarabunIT๙"/>
                <w:sz w:val="26"/>
                <w:szCs w:val="26"/>
                <w:cs/>
              </w:rPr>
              <w:t>การสร้างความเข้มแข็งทางเศรษฐกิจและแข่งขันได้อย่างยั่งยืน</w:t>
            </w:r>
          </w:p>
          <w:p w:rsidR="005A48B1" w:rsidRDefault="005A48B1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25006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110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ประเด็นยุทธศา</w:t>
            </w:r>
            <w:r w:rsidR="008B785C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สตร์ที่ 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 w:rsidR="008B785C" w:rsidRPr="008B785C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การพัฒนาภาค เมือง และพื้นที่เศรษฐกิจ </w:t>
            </w:r>
            <w:r w:rsidR="005A48B1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8B785C" w:rsidRPr="008B785C">
              <w:rPr>
                <w:rFonts w:ascii="TH SarabunIT๙" w:hAnsi="TH SarabunIT๙" w:cs="TH SarabunIT๙"/>
                <w:sz w:val="26"/>
                <w:szCs w:val="26"/>
                <w:cs/>
              </w:rPr>
              <w:t>ประเด็นยุทธศาสต</w:t>
            </w:r>
            <w:r w:rsidR="008B785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ร์ “</w:t>
            </w:r>
            <w:r w:rsidR="008B785C" w:rsidRPr="008B785C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เพิ่มประสิทธิภาพการผลิตสินค้าเกษตรสู่มาตรฐานเกษตรอินทรีย์และอาหารปลอดภัย</w:t>
            </w:r>
            <w:r w:rsidR="008B785C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” </w:t>
            </w:r>
            <w:r w:rsidR="008B785C" w:rsidRPr="008B785C">
              <w:rPr>
                <w:rFonts w:ascii="TH SarabunIT๙" w:hAnsi="TH SarabunIT๙" w:cs="TH SarabunIT๙"/>
                <w:sz w:val="26"/>
                <w:szCs w:val="26"/>
                <w:cs/>
              </w:rPr>
              <w:t>กำหนดให้พื้นที่ภาคตะวันออกเฉียงเหนือเป็นแหล่งผลิตโคเนื้อคุณภาพสูง</w:t>
            </w:r>
          </w:p>
          <w:p w:rsidR="00C25006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217D9" w:rsidRDefault="00D217D9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 w:rsidRPr="00FE110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ประเด็นยุทธศา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สตร์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D217D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การพัฒนาภาคตะวันออกเฉียงเหนือ ในประเด็นยุทธศาสตร์“เพิ่มประสิทธิภาพการผลิตสินค้าเกษตรสู่มาตรฐานเกษตรอินทรีย์</w:t>
            </w: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5658" w:rsidRDefault="004C5658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C5658" w:rsidRDefault="004C5658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27C9E" w:rsidRDefault="00927C9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D478E" w:rsidRPr="002F2764" w:rsidRDefault="006D478E" w:rsidP="003D7D5E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bookmarkStart w:id="0" w:name="_GoBack"/>
            <w:bookmarkEnd w:id="0"/>
          </w:p>
        </w:tc>
      </w:tr>
      <w:tr w:rsidR="003D7D5E" w:rsidRPr="00A8523A" w:rsidTr="00BA62B7">
        <w:tc>
          <w:tcPr>
            <w:tcW w:w="2286" w:type="dxa"/>
            <w:shd w:val="clear" w:color="auto" w:fill="F2F2F2"/>
            <w:vAlign w:val="center"/>
          </w:tcPr>
          <w:p w:rsidR="003D7D5E" w:rsidRPr="002F2764" w:rsidRDefault="003D7D5E" w:rsidP="00A65ABD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494" w:type="dxa"/>
            <w:shd w:val="clear" w:color="auto" w:fill="F2F2F2"/>
            <w:vAlign w:val="center"/>
          </w:tcPr>
          <w:p w:rsidR="003D7D5E" w:rsidRPr="002F2764" w:rsidRDefault="003D7D5E" w:rsidP="00A65ABD">
            <w:pPr>
              <w:pStyle w:val="a3"/>
              <w:spacing w:before="0" w:beforeAutospacing="0" w:after="0" w:afterAutospacing="0"/>
              <w:ind w:firstLine="5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32"/>
                <w:szCs w:val="32"/>
                <w:cs/>
              </w:rPr>
              <w:t>รายละเอียด</w:t>
            </w:r>
          </w:p>
        </w:tc>
      </w:tr>
      <w:tr w:rsidR="00C25006" w:rsidRPr="00A8523A" w:rsidTr="00BA62B7">
        <w:tc>
          <w:tcPr>
            <w:tcW w:w="2286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F2764">
              <w:rPr>
                <w:rFonts w:ascii="TH SarabunIT๙" w:hAnsi="TH SarabunIT๙" w:cs="TH SarabunIT๙" w:hint="cs"/>
                <w:b/>
                <w:bCs/>
                <w:color w:val="000000"/>
                <w:kern w:val="24"/>
                <w:sz w:val="28"/>
                <w:szCs w:val="28"/>
                <w:cs/>
              </w:rPr>
              <w:t>7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</w:rPr>
              <w:t xml:space="preserve">.  </w:t>
            </w:r>
            <w:r w:rsidRPr="002F2764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ระยะเวลา</w:t>
            </w:r>
          </w:p>
        </w:tc>
        <w:tc>
          <w:tcPr>
            <w:tcW w:w="7494" w:type="dxa"/>
          </w:tcPr>
          <w:p w:rsidR="00C25006" w:rsidRPr="002F2764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F2764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</w:rPr>
              <w:t> </w:t>
            </w:r>
            <w:r w:rsidR="00CD259E" w:rsidRPr="00CD259E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ตุลาคม 2560</w:t>
            </w:r>
            <w:r w:rsidR="00CD259E">
              <w:rPr>
                <w:rFonts w:ascii="TH SarabunIT๙" w:hAnsi="TH SarabunIT๙" w:cs="TH SarabunIT๙" w:hint="cs"/>
                <w:color w:val="000000"/>
                <w:kern w:val="24"/>
                <w:sz w:val="26"/>
                <w:szCs w:val="26"/>
                <w:cs/>
              </w:rPr>
              <w:t xml:space="preserve"> </w:t>
            </w:r>
            <w:r w:rsidR="00CD259E" w:rsidRPr="00CD259E">
              <w:rPr>
                <w:rFonts w:ascii="TH SarabunIT๙" w:hAnsi="TH SarabunIT๙" w:cs="TH SarabunIT๙"/>
                <w:color w:val="000000"/>
                <w:kern w:val="24"/>
                <w:sz w:val="26"/>
                <w:szCs w:val="26"/>
                <w:cs/>
              </w:rPr>
              <w:t>- กันยายน 2561</w:t>
            </w:r>
          </w:p>
        </w:tc>
      </w:tr>
      <w:tr w:rsidR="00C25006" w:rsidRPr="00A8523A" w:rsidTr="00BA62B7">
        <w:tc>
          <w:tcPr>
            <w:tcW w:w="2286" w:type="dxa"/>
            <w:shd w:val="clear" w:color="auto" w:fill="auto"/>
          </w:tcPr>
          <w:p w:rsidR="00C25006" w:rsidRPr="002F2764" w:rsidRDefault="00C25006" w:rsidP="00C250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7" w:hanging="317"/>
              <w:rPr>
                <w:rFonts w:ascii="TH SarabunIT๙" w:hAnsi="TH SarabunIT๙" w:cs="TH SarabunIT๙"/>
                <w:sz w:val="28"/>
                <w:szCs w:val="28"/>
              </w:rPr>
            </w:pPr>
            <w:r w:rsidRPr="002F2764">
              <w:rPr>
                <w:rFonts w:ascii="TH SarabunIT๙" w:eastAsia="Tahoma" w:hAnsi="TH SarabunIT๙" w:cs="TH SarabunIT๙"/>
                <w:b/>
                <w:bCs/>
                <w:color w:val="000000"/>
                <w:kern w:val="24"/>
                <w:sz w:val="28"/>
                <w:szCs w:val="28"/>
                <w:cs/>
              </w:rPr>
              <w:t>กิจกรรมหลักของโครงการ</w:t>
            </w:r>
          </w:p>
        </w:tc>
        <w:tc>
          <w:tcPr>
            <w:tcW w:w="7494" w:type="dxa"/>
            <w:shd w:val="clear" w:color="auto" w:fill="auto"/>
          </w:tcPr>
          <w:p w:rsidR="00C25006" w:rsidRPr="003A4F37" w:rsidRDefault="003A4F37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4F3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  <w:cs/>
              </w:rPr>
              <w:t xml:space="preserve">ต้นทาง </w:t>
            </w:r>
            <w:r w:rsidRPr="003A4F3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</w:rPr>
              <w:t xml:space="preserve">&gt; </w:t>
            </w:r>
            <w:r w:rsidRPr="003A4F37">
              <w:rPr>
                <w:rFonts w:ascii="TH SarabunIT๙" w:hAnsi="TH SarabunIT๙" w:cs="TH SarabunIT๙"/>
                <w:b/>
                <w:bCs/>
                <w:color w:val="000000"/>
                <w:kern w:val="24"/>
                <w:sz w:val="26"/>
                <w:szCs w:val="26"/>
                <w:cs/>
              </w:rPr>
              <w:t>เพิ่มศักยภาพการผลิต</w:t>
            </w:r>
          </w:p>
          <w:p w:rsidR="003A4F37" w:rsidRDefault="00C25006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</w:t>
            </w:r>
            <w:r w:rsidR="003A4F37"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1.1  กิจกรรมหลักที่ 1 : เพิ่มปร</w:t>
            </w:r>
            <w:r w:rsid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ะสิทธิภาพการผลิตโคเนื้อ     </w:t>
            </w:r>
            <w:r w:rsidR="003A4F37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3A4F37"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4</w:t>
            </w:r>
            <w:r w:rsidR="007F32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 w:rsidR="003A4F37"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7F3245">
              <w:rPr>
                <w:rFonts w:ascii="TH SarabunIT๙" w:hAnsi="TH SarabunIT๙" w:cs="TH SarabunIT๙" w:hint="cs"/>
                <w:sz w:val="26"/>
                <w:szCs w:val="26"/>
                <w:cs/>
              </w:rPr>
              <w:t>2644</w:t>
            </w:r>
            <w:r w:rsidR="003A4F37"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ล้านบาท</w:t>
            </w:r>
          </w:p>
          <w:p w:rsidR="00C25006" w:rsidRDefault="003A4F37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1.2 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กิจกรรมหลักที่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2 :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เพิ่มประสิทธิภาพการผลิตด้วยวิธีการผสมเทียม จำนวน 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29.2790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</w:t>
            </w:r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(ส่งเสริม  สนับสนุน  ใช้วัสดุเหลือใช้และผลพลอยได้จากอุตสาหกรรมการเกษตร  </w:t>
            </w:r>
          </w:p>
          <w:p w:rsidR="003A4F37" w:rsidRDefault="003A4F37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1.3 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กิจกรรมหลักที่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3 :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พัฒนาความมั่นคงทางอาหารสัตว์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107.6355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</w:t>
            </w:r>
          </w:p>
          <w:p w:rsidR="003A4F37" w:rsidRPr="003A4F37" w:rsidRDefault="003A4F37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4F3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กลางทาง </w:t>
            </w:r>
            <w:r w:rsidRPr="003A4F3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&gt; </w:t>
            </w:r>
            <w:r w:rsidRPr="003A4F3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ยกระดับคุณภาพการผลิตสู่มาตรฐาน</w:t>
            </w:r>
          </w:p>
          <w:p w:rsidR="00C25006" w:rsidRPr="009F54CF" w:rsidRDefault="003A4F37" w:rsidP="00E95D93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   1.4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กิจกรรมหลักที่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4 :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พัฒนาฟาร์มโคเนื้อมาตรฐาน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GAP       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br/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29.6400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ล้านบาท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(สร้างผลผลิตและแปรรูปผลิตภัณฑ์เนื้อโคขุนคุณภาพมาตรฐาน </w:t>
            </w:r>
            <w:r w:rsidR="00C25006">
              <w:rPr>
                <w:rFonts w:ascii="TH SarabunIT๙" w:hAnsi="TH SarabunIT๙" w:cs="TH SarabunIT๙"/>
                <w:sz w:val="26"/>
                <w:szCs w:val="26"/>
              </w:rPr>
              <w:t xml:space="preserve">GMP </w:t>
            </w:r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และฮา</w:t>
            </w:r>
            <w:proofErr w:type="spellStart"/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ลาล</w:t>
            </w:r>
            <w:proofErr w:type="spellEnd"/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  <w:p w:rsidR="00C25006" w:rsidRDefault="003A4F37" w:rsidP="003A4F37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1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กิจกรรมหลักที่ 5 : พัฒนาการแปรรูป/บรรจุภัณฑ์สินค้าเนื้อโคขุน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31.7571 ล้านบาท</w:t>
            </w:r>
          </w:p>
          <w:p w:rsidR="003A4F37" w:rsidRDefault="003A4F37" w:rsidP="003A4F37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A4F3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ปลายทาง </w:t>
            </w:r>
            <w:r w:rsidRPr="003A4F3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&gt; </w:t>
            </w:r>
            <w:r w:rsidRPr="003A4F3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ส่งเสริมและพัฒนาการตลาด</w:t>
            </w:r>
          </w:p>
          <w:p w:rsidR="003A4F37" w:rsidRDefault="003A4F37" w:rsidP="003A4F37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     </w:t>
            </w:r>
            <w:r w:rsidRPr="003A4F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3A4F37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กิจกรรมหลักที่ 6 : พัฒนาการสร้าง </w:t>
            </w:r>
            <w:r w:rsidRPr="003A4F37">
              <w:rPr>
                <w:rFonts w:ascii="TH SarabunIT๙" w:hAnsi="TH SarabunIT๙" w:cs="TH SarabunIT๙"/>
                <w:sz w:val="26"/>
                <w:szCs w:val="26"/>
              </w:rPr>
              <w:t xml:space="preserve">Brand 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สินค้าเนื้อโคขุน 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 3.0000 ล้านบาท</w:t>
            </w:r>
          </w:p>
          <w:p w:rsidR="003A4F37" w:rsidRPr="003A4F37" w:rsidRDefault="003A4F37" w:rsidP="007F3245">
            <w:pPr>
              <w:pStyle w:val="a3"/>
              <w:spacing w:before="0" w:beforeAutospacing="0" w:after="0" w:afterAutospacing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กิจกรรมหลักที่ 7 : ส่งเสริมและพัฒนาการตลาด     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="007F3245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  30</w:t>
            </w:r>
            <w:r w:rsidRPr="003A4F37">
              <w:rPr>
                <w:rFonts w:ascii="TH SarabunIT๙" w:hAnsi="TH SarabunIT๙" w:cs="TH SarabunIT๙"/>
                <w:sz w:val="26"/>
                <w:szCs w:val="26"/>
                <w:cs/>
              </w:rPr>
              <w:t>.0000 ล้านบาท</w:t>
            </w:r>
          </w:p>
        </w:tc>
      </w:tr>
      <w:tr w:rsidR="00C25006" w:rsidRPr="00552B1C" w:rsidTr="00BA62B7">
        <w:trPr>
          <w:trHeight w:val="423"/>
        </w:trPr>
        <w:tc>
          <w:tcPr>
            <w:tcW w:w="2286" w:type="dxa"/>
          </w:tcPr>
          <w:p w:rsidR="00C25006" w:rsidRPr="00927C9E" w:rsidRDefault="00310BCD" w:rsidP="00E95D93">
            <w:pPr>
              <w:pStyle w:val="a3"/>
              <w:tabs>
                <w:tab w:val="left" w:pos="459"/>
              </w:tabs>
              <w:spacing w:before="0" w:beforeAutospacing="0" w:after="0" w:afterAutospacing="0"/>
              <w:ind w:left="459" w:hanging="142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927C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8.1 </w:t>
            </w:r>
            <w:r w:rsidR="00C25006" w:rsidRPr="00927C9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กิจกรรมหลัก</w:t>
            </w:r>
            <w:r w:rsidR="00C25006" w:rsidRPr="00927C9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ที่ </w:t>
            </w:r>
          </w:p>
          <w:p w:rsidR="00927C9E" w:rsidRPr="00927C9E" w:rsidRDefault="00C25006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927C9E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C25006" w:rsidRPr="00927C9E" w:rsidRDefault="00C25006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927C9E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ผู้รับผิดชอบ</w:t>
            </w:r>
          </w:p>
          <w:p w:rsidR="007F3245" w:rsidRPr="00927C9E" w:rsidRDefault="007F3245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245" w:rsidRPr="00927C9E" w:rsidRDefault="007F3245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F3245" w:rsidRPr="00927C9E" w:rsidRDefault="007F3245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ind w:left="459"/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  <w:p w:rsidR="00927C9E" w:rsidRPr="00927C9E" w:rsidRDefault="00927C9E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rPr>
                <w:rFonts w:ascii="TH SarabunIT๙" w:eastAsia="Cordia New" w:hAnsi="TH SarabunIT๙" w:cs="TH SarabunIT๙"/>
                <w:sz w:val="40"/>
                <w:szCs w:val="40"/>
              </w:rPr>
            </w:pPr>
          </w:p>
          <w:p w:rsidR="00C25006" w:rsidRPr="002F2764" w:rsidRDefault="00C25006" w:rsidP="00927C9E">
            <w:pPr>
              <w:pStyle w:val="a3"/>
              <w:tabs>
                <w:tab w:val="left" w:pos="743"/>
              </w:tabs>
              <w:spacing w:before="0" w:beforeAutospacing="0" w:after="0" w:afterAutospacing="0"/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927C9E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หน่วยงานที่เกี่ยวข้อง</w:t>
            </w:r>
          </w:p>
        </w:tc>
        <w:tc>
          <w:tcPr>
            <w:tcW w:w="7494" w:type="dxa"/>
          </w:tcPr>
          <w:p w:rsidR="00C25006" w:rsidRDefault="00C25006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25006" w:rsidRDefault="00B17305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งบประมาณทั้งสิ้น  </w:t>
            </w:r>
            <w:r w:rsidR="00EB43CD" w:rsidRPr="00EB43CD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="00310B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</w:t>
            </w:r>
            <w:r w:rsidR="00EB43CD" w:rsidRPr="00EB43CD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="00310B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5760</w:t>
            </w:r>
            <w:r w:rsidR="00310BCD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ล้านบาท</w:t>
            </w:r>
          </w:p>
          <w:p w:rsidR="007F3245" w:rsidRDefault="007F3245" w:rsidP="007F32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สำนักงานปศุสัตว์เขต 4 </w:t>
            </w:r>
            <w:r w:rsidR="00BF7F7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เจ้าภาพกลุ่ม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ภาค</w:t>
            </w:r>
            <w:r w:rsidR="00BF7F7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ตะวันออกเฉียงเหนือ</w:t>
            </w:r>
          </w:p>
          <w:p w:rsidR="007F3245" w:rsidRDefault="007F3245" w:rsidP="007F32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 สำนักงานปศุสัตว์จังหวัด</w:t>
            </w:r>
            <w:r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ชัยภูมิ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ผู้ช่วย</w:t>
            </w:r>
            <w:r w:rsidR="00BF7F78"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กลุ่มภาคตะวันออกเฉียงเหนือ</w:t>
            </w:r>
          </w:p>
          <w:p w:rsidR="007F3245" w:rsidRDefault="007F3245" w:rsidP="007F32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3. กองส่งเสริมและพัฒนาการปศุสัตว์ </w:t>
            </w:r>
            <w:r w:rsidR="009F0AD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กรมปศุสัตว์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6"/>
                <w:szCs w:val="26"/>
                <w:cs/>
              </w:rPr>
              <w:t>เจ้าภาพส่วนกลาง</w:t>
            </w:r>
          </w:p>
          <w:p w:rsidR="007F3245" w:rsidRDefault="007F3245" w:rsidP="007F324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4. 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มหาวิทยาลัยเกษตรศาสตร์ (วิทยาเขตเฉลิมพระเกียรติสกลนคร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  <w:p w:rsidR="007F3245" w:rsidRDefault="007F3245" w:rsidP="007F324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5. </w:t>
            </w:r>
            <w:r w:rsidR="005420CC" w:rsidRPr="005420CC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สำนักงานพาณิชย์จังหวัดสกลนคร</w:t>
            </w:r>
          </w:p>
          <w:p w:rsidR="007F3245" w:rsidRDefault="007F3245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C25006" w:rsidRDefault="007F3245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1. </w:t>
            </w:r>
            <w:r w:rsidR="0046163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</w:t>
            </w:r>
            <w:r w:rsidR="009A2E63"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นครราชสีมา</w:t>
            </w:r>
            <w:r w:rsidR="0046163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</w:p>
          <w:p w:rsidR="00C25006" w:rsidRDefault="00C25006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 สำนักงานปศุสัตว์จังหวัด</w:t>
            </w:r>
            <w:r w:rsidR="009A2E63"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บุรีรัมย์</w:t>
            </w:r>
          </w:p>
          <w:p w:rsidR="00C25006" w:rsidRDefault="00C25006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 สำนักงานปศุสัตว์จังหวัด</w:t>
            </w:r>
            <w:r w:rsidR="009A2E63"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สุรินทร์</w:t>
            </w:r>
          </w:p>
          <w:p w:rsidR="00803012" w:rsidRDefault="00803012" w:rsidP="00E95D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5.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9A2E63"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อุบลราชธานี</w:t>
            </w:r>
          </w:p>
          <w:p w:rsidR="00803012" w:rsidRDefault="00803012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9A2E63"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ศรีษะเกษ</w:t>
            </w:r>
          </w:p>
          <w:p w:rsidR="00803012" w:rsidRPr="00803012" w:rsidRDefault="00803012" w:rsidP="00E95D9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9A2E63" w:rsidRPr="009A2E63">
              <w:rPr>
                <w:rFonts w:ascii="TH SarabunIT๙" w:hAnsi="TH SarabunIT๙" w:cs="TH SarabunIT๙"/>
                <w:sz w:val="26"/>
                <w:szCs w:val="26"/>
                <w:cs/>
              </w:rPr>
              <w:t>ยโสธร</w:t>
            </w:r>
          </w:p>
          <w:p w:rsidR="00803012" w:rsidRDefault="00803012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อำนาจเ</w:t>
            </w:r>
            <w:r w:rsidR="00AB75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ริญ</w:t>
            </w:r>
          </w:p>
          <w:p w:rsidR="00803012" w:rsidRDefault="00803012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9.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ร้อยเอ็ด</w:t>
            </w:r>
          </w:p>
          <w:p w:rsidR="00C25006" w:rsidRDefault="00552B1C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AB75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ขอนแก่น</w:t>
            </w:r>
          </w:p>
          <w:p w:rsidR="00803012" w:rsidRDefault="00552B1C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  <w:r w:rsidR="00803012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AB75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3A6117">
              <w:rPr>
                <w:rFonts w:ascii="TH SarabunIT๙" w:hAnsi="TH SarabunIT๙" w:cs="TH SarabunIT๙"/>
                <w:sz w:val="26"/>
                <w:szCs w:val="26"/>
                <w:cs/>
              </w:rPr>
              <w:t>มหา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สารคาม</w:t>
            </w:r>
          </w:p>
          <w:p w:rsidR="00AB75CD" w:rsidRDefault="00552B1C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  <w:r w:rsidR="00803012">
              <w:rPr>
                <w:rFonts w:ascii="TH SarabunIT๙" w:hAnsi="TH SarabunIT๙" w:cs="TH SarabunIT๙"/>
                <w:sz w:val="26"/>
                <w:szCs w:val="26"/>
              </w:rPr>
              <w:t xml:space="preserve">. </w:t>
            </w:r>
            <w:r w:rsidR="00AB75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กาฬสินธุ์</w:t>
            </w:r>
          </w:p>
          <w:p w:rsidR="00803012" w:rsidRDefault="00552B1C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 w:rsidR="00C2500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 w:rsidR="00AB75C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="00AB75CD"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อุดรธานี</w:t>
            </w:r>
          </w:p>
          <w:p w:rsidR="00AB75CD" w:rsidRDefault="00AB75CD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14. 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เลย</w:t>
            </w:r>
          </w:p>
          <w:p w:rsidR="00AB75CD" w:rsidRDefault="00AB75CD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หนองบัวลำภู</w:t>
            </w:r>
          </w:p>
          <w:p w:rsidR="00AB75CD" w:rsidRDefault="00AB75CD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16. 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หนองคาย</w:t>
            </w:r>
          </w:p>
          <w:p w:rsidR="00AB75CD" w:rsidRDefault="00AB75CD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บึงกาฬ</w:t>
            </w:r>
          </w:p>
          <w:p w:rsidR="00AB75CD" w:rsidRDefault="00AB75CD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สกลนคร</w:t>
            </w:r>
          </w:p>
          <w:p w:rsidR="00AB75CD" w:rsidRDefault="00AB75CD" w:rsidP="00E95D9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นครพนม</w:t>
            </w:r>
          </w:p>
          <w:p w:rsidR="00AB75CD" w:rsidRPr="002F2764" w:rsidRDefault="00AB75CD" w:rsidP="005420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สำนักงานปศุสัตว์จังหวัด</w:t>
            </w:r>
            <w:r w:rsidRPr="00AB75CD">
              <w:rPr>
                <w:rFonts w:ascii="TH SarabunIT๙" w:hAnsi="TH SarabunIT๙" w:cs="TH SarabunIT๙"/>
                <w:sz w:val="26"/>
                <w:szCs w:val="26"/>
                <w:cs/>
              </w:rPr>
              <w:t>มุกดาหาร</w:t>
            </w:r>
          </w:p>
        </w:tc>
      </w:tr>
    </w:tbl>
    <w:p w:rsidR="001D6F69" w:rsidRPr="00C25006" w:rsidRDefault="001D6F69" w:rsidP="00803012">
      <w:pPr>
        <w:rPr>
          <w:rFonts w:cstheme="minorBidi"/>
          <w:cs/>
        </w:rPr>
      </w:pPr>
    </w:p>
    <w:sectPr w:rsidR="001D6F69" w:rsidRPr="00C25006" w:rsidSect="00BA62B7">
      <w:pgSz w:w="11906" w:h="16838"/>
      <w:pgMar w:top="851" w:right="1440" w:bottom="993" w:left="568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Lily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910"/>
    <w:multiLevelType w:val="hybridMultilevel"/>
    <w:tmpl w:val="8636599C"/>
    <w:lvl w:ilvl="0" w:tplc="D92E5AB0">
      <w:start w:val="8"/>
      <w:numFmt w:val="decimal"/>
      <w:lvlText w:val="%1."/>
      <w:lvlJc w:val="left"/>
      <w:pPr>
        <w:ind w:left="720" w:hanging="360"/>
      </w:pPr>
      <w:rPr>
        <w:rFonts w:eastAsia="Tahom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47139"/>
    <w:multiLevelType w:val="hybridMultilevel"/>
    <w:tmpl w:val="4D0C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06"/>
    <w:rsid w:val="00016BB5"/>
    <w:rsid w:val="00070B29"/>
    <w:rsid w:val="00082F89"/>
    <w:rsid w:val="00086BA5"/>
    <w:rsid w:val="000E6BBF"/>
    <w:rsid w:val="001222BC"/>
    <w:rsid w:val="001264C3"/>
    <w:rsid w:val="001430A6"/>
    <w:rsid w:val="00165A3A"/>
    <w:rsid w:val="001D6F69"/>
    <w:rsid w:val="00310BCD"/>
    <w:rsid w:val="00373C44"/>
    <w:rsid w:val="003A4F37"/>
    <w:rsid w:val="003A6117"/>
    <w:rsid w:val="003D3168"/>
    <w:rsid w:val="003D7D5E"/>
    <w:rsid w:val="00423628"/>
    <w:rsid w:val="00452401"/>
    <w:rsid w:val="00461633"/>
    <w:rsid w:val="00467EAD"/>
    <w:rsid w:val="004C5658"/>
    <w:rsid w:val="005420CC"/>
    <w:rsid w:val="00552B1C"/>
    <w:rsid w:val="0055476A"/>
    <w:rsid w:val="00555E42"/>
    <w:rsid w:val="0055790A"/>
    <w:rsid w:val="005A48B1"/>
    <w:rsid w:val="0065536A"/>
    <w:rsid w:val="006B4A88"/>
    <w:rsid w:val="006D478E"/>
    <w:rsid w:val="00752759"/>
    <w:rsid w:val="00785828"/>
    <w:rsid w:val="007F3245"/>
    <w:rsid w:val="00803012"/>
    <w:rsid w:val="00846AA8"/>
    <w:rsid w:val="0086569F"/>
    <w:rsid w:val="00870B11"/>
    <w:rsid w:val="0087427E"/>
    <w:rsid w:val="008B785C"/>
    <w:rsid w:val="008D3A5A"/>
    <w:rsid w:val="008E5595"/>
    <w:rsid w:val="00927C9E"/>
    <w:rsid w:val="00970129"/>
    <w:rsid w:val="009A2474"/>
    <w:rsid w:val="009A2E63"/>
    <w:rsid w:val="009C5057"/>
    <w:rsid w:val="009F0ADB"/>
    <w:rsid w:val="00A53FF0"/>
    <w:rsid w:val="00A62E26"/>
    <w:rsid w:val="00A85716"/>
    <w:rsid w:val="00AB75CD"/>
    <w:rsid w:val="00AC6A95"/>
    <w:rsid w:val="00AD7F7F"/>
    <w:rsid w:val="00B17305"/>
    <w:rsid w:val="00B26A61"/>
    <w:rsid w:val="00B81AF9"/>
    <w:rsid w:val="00BA62B7"/>
    <w:rsid w:val="00BC7BEA"/>
    <w:rsid w:val="00BE59CD"/>
    <w:rsid w:val="00BF7F78"/>
    <w:rsid w:val="00C25006"/>
    <w:rsid w:val="00C50059"/>
    <w:rsid w:val="00C8161B"/>
    <w:rsid w:val="00CD259E"/>
    <w:rsid w:val="00D217D9"/>
    <w:rsid w:val="00D50B30"/>
    <w:rsid w:val="00D665D8"/>
    <w:rsid w:val="00D97A66"/>
    <w:rsid w:val="00DA6FCA"/>
    <w:rsid w:val="00DD0C6D"/>
    <w:rsid w:val="00DF1B62"/>
    <w:rsid w:val="00E756D7"/>
    <w:rsid w:val="00EB0F03"/>
    <w:rsid w:val="00EB43CD"/>
    <w:rsid w:val="00EE081C"/>
    <w:rsid w:val="00EE3E6C"/>
    <w:rsid w:val="00F6542B"/>
    <w:rsid w:val="00F853B1"/>
    <w:rsid w:val="00FC3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06"/>
    <w:pPr>
      <w:spacing w:after="0" w:line="240" w:lineRule="auto"/>
    </w:pPr>
    <w:rPr>
      <w:rFonts w:ascii="Cordia New" w:eastAsia="Times New Roman" w:hAnsi="Cordia New" w:cs="DS-Lily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00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06"/>
    <w:pPr>
      <w:spacing w:after="0" w:line="240" w:lineRule="auto"/>
    </w:pPr>
    <w:rPr>
      <w:rFonts w:ascii="Cordia New" w:eastAsia="Times New Roman" w:hAnsi="Cordia New" w:cs="DS-Lily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006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3E8D5-F18D-4766-9DE5-53322F0E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TECHNO_2</dc:creator>
  <cp:lastModifiedBy>Admin</cp:lastModifiedBy>
  <cp:revision>7</cp:revision>
  <cp:lastPrinted>2017-02-23T10:26:00Z</cp:lastPrinted>
  <dcterms:created xsi:type="dcterms:W3CDTF">2017-02-26T14:04:00Z</dcterms:created>
  <dcterms:modified xsi:type="dcterms:W3CDTF">2017-02-27T05:00:00Z</dcterms:modified>
</cp:coreProperties>
</file>